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BBB8A" w14:textId="0BB62692" w:rsidR="006E4F0D" w:rsidRPr="0043656C" w:rsidRDefault="0043656C" w:rsidP="006E4F0D">
      <w:pPr>
        <w:jc w:val="both"/>
        <w:rPr>
          <w:b/>
          <w:i/>
          <w:sz w:val="32"/>
          <w:szCs w:val="32"/>
        </w:rPr>
      </w:pPr>
      <w:r>
        <w:rPr>
          <w:b/>
          <w:i/>
        </w:rPr>
        <w:t xml:space="preserve">                             </w:t>
      </w:r>
      <w:r w:rsidRPr="0043656C">
        <w:rPr>
          <w:b/>
          <w:i/>
          <w:color w:val="FF0000"/>
          <w:sz w:val="32"/>
          <w:szCs w:val="32"/>
        </w:rPr>
        <w:t>AHO</w:t>
      </w:r>
      <w:r w:rsidRPr="0043656C">
        <w:rPr>
          <w:b/>
          <w:i/>
          <w:sz w:val="32"/>
          <w:szCs w:val="32"/>
        </w:rPr>
        <w:t xml:space="preserve"> Homeless Youth Housing Fund</w:t>
      </w:r>
    </w:p>
    <w:p w14:paraId="2AB65854" w14:textId="401E9F3D" w:rsidR="006E4F0D" w:rsidRDefault="0043656C" w:rsidP="006E4F0D">
      <w:pPr>
        <w:jc w:val="both"/>
        <w:rPr>
          <w:b/>
          <w:i/>
        </w:rPr>
      </w:pPr>
      <w:r w:rsidRPr="0043656C">
        <w:rPr>
          <w:b/>
          <w:i/>
          <w:color w:val="0070C0"/>
          <w:highlight w:val="yellow"/>
        </w:rPr>
        <w:t xml:space="preserve">      Housing support fo</w:t>
      </w:r>
      <w:r w:rsidR="006E4F0D" w:rsidRPr="0043656C">
        <w:rPr>
          <w:b/>
          <w:i/>
          <w:color w:val="0070C0"/>
          <w:highlight w:val="yellow"/>
        </w:rPr>
        <w:t>r AHO youth going to school and working one or more jobs</w:t>
      </w:r>
      <w:r w:rsidR="006E4F0D" w:rsidRPr="006E4F0D">
        <w:rPr>
          <w:b/>
          <w:i/>
          <w:highlight w:val="yellow"/>
        </w:rPr>
        <w:t>.</w:t>
      </w:r>
    </w:p>
    <w:p w14:paraId="1C735F39" w14:textId="77777777" w:rsidR="0043656C" w:rsidRDefault="0043656C" w:rsidP="006E4F0D">
      <w:pPr>
        <w:jc w:val="both"/>
        <w:rPr>
          <w:b/>
          <w:i/>
        </w:rPr>
      </w:pPr>
    </w:p>
    <w:p w14:paraId="1118D9B0" w14:textId="05B16B0A" w:rsidR="0043656C" w:rsidRDefault="00AB550B" w:rsidP="006E4F0D">
      <w:pPr>
        <w:jc w:val="both"/>
      </w:pPr>
      <w:r>
        <w:t xml:space="preserve">In July of 2016, </w:t>
      </w:r>
      <w:r w:rsidRPr="00AB550B">
        <w:t>AHO Housing Fund for homeless youth was launched</w:t>
      </w:r>
      <w:r>
        <w:t>. F</w:t>
      </w:r>
      <w:r>
        <w:t>or a one</w:t>
      </w:r>
      <w:r>
        <w:t>-time investment of $2,000 per youth,</w:t>
      </w:r>
      <w:r w:rsidRPr="00AB550B">
        <w:t xml:space="preserve"> AHO is able to serve a homeless youth for up to 5+ years with </w:t>
      </w:r>
      <w:r>
        <w:t xml:space="preserve">housing, jobs, counseling, medical and dental and </w:t>
      </w:r>
      <w:r w:rsidRPr="00AB550B">
        <w:t>everything they need to reach their educational and life goals.</w:t>
      </w:r>
    </w:p>
    <w:p w14:paraId="02640826" w14:textId="77777777" w:rsidR="00AB550B" w:rsidRDefault="00AB550B" w:rsidP="006E4F0D">
      <w:pPr>
        <w:jc w:val="both"/>
      </w:pPr>
    </w:p>
    <w:p w14:paraId="52993F0B" w14:textId="78F3E1D5" w:rsidR="00AB550B" w:rsidRDefault="00AB550B" w:rsidP="006E4F0D">
      <w:pPr>
        <w:jc w:val="both"/>
      </w:pPr>
      <w:r>
        <w:t xml:space="preserve">Over the past 3 years, AHO has been able to house 88 </w:t>
      </w:r>
      <w:r w:rsidR="00083435">
        <w:t xml:space="preserve">previously homeless </w:t>
      </w:r>
      <w:r>
        <w:t xml:space="preserve">young people, through </w:t>
      </w:r>
      <w:r w:rsidR="00083435">
        <w:t>AHO’s Homeless Youth Housing Fund. To not receive this support before age 25, Stanford reports that youth are 50% more likely to end up</w:t>
      </w:r>
      <w:r>
        <w:t xml:space="preserve"> incarcerated or ch</w:t>
      </w:r>
      <w:r w:rsidR="00083435">
        <w:t xml:space="preserve">ronically homeless. </w:t>
      </w:r>
      <w:r>
        <w:t>These are youth who are working several jobs, completing their educations, while also volunteering to give back through the AHO Youth Team projects.</w:t>
      </w:r>
    </w:p>
    <w:p w14:paraId="3F2BB060" w14:textId="77777777" w:rsidR="00083435" w:rsidRDefault="00083435" w:rsidP="006E4F0D">
      <w:pPr>
        <w:jc w:val="both"/>
      </w:pPr>
    </w:p>
    <w:p w14:paraId="0A1A206E" w14:textId="37B7D59B" w:rsidR="00083435" w:rsidRPr="009D0228" w:rsidRDefault="00083435" w:rsidP="006E4F0D">
      <w:pPr>
        <w:jc w:val="both"/>
        <w:rPr>
          <w:b/>
        </w:rPr>
      </w:pPr>
      <w:r>
        <w:t xml:space="preserve">The cost per person for a year of </w:t>
      </w:r>
      <w:r w:rsidR="009D0228">
        <w:t>c</w:t>
      </w:r>
      <w:r>
        <w:t xml:space="preserve">hronic </w:t>
      </w:r>
      <w:r w:rsidR="009D0228">
        <w:t>h</w:t>
      </w:r>
      <w:r>
        <w:t>omeless</w:t>
      </w:r>
      <w:r w:rsidR="009D0228">
        <w:t xml:space="preserve">ness or incarceration is </w:t>
      </w:r>
      <w:r>
        <w:t xml:space="preserve">$80,000 per year. </w:t>
      </w:r>
      <w:r w:rsidRPr="009D0228">
        <w:rPr>
          <w:b/>
        </w:rPr>
        <w:t>AHO has saved the Marin community a staggering $7,004,000 by housing 88 homeless youth over the last 3 years.</w:t>
      </w:r>
    </w:p>
    <w:p w14:paraId="227DFCCA" w14:textId="77777777" w:rsidR="00083435" w:rsidRDefault="00083435" w:rsidP="006E4F0D">
      <w:pPr>
        <w:jc w:val="both"/>
      </w:pPr>
    </w:p>
    <w:p w14:paraId="1EFC9A57" w14:textId="77777777" w:rsidR="009D0228" w:rsidRDefault="009D0228" w:rsidP="006E4F0D">
      <w:pPr>
        <w:jc w:val="both"/>
      </w:pPr>
      <w:r>
        <w:t xml:space="preserve">YOU can make a difference. </w:t>
      </w:r>
      <w:r w:rsidR="00083435">
        <w:t xml:space="preserve">Invest in the future for your children and grandchildren’s sake.  </w:t>
      </w:r>
      <w:r>
        <w:t xml:space="preserve">   </w:t>
      </w:r>
    </w:p>
    <w:p w14:paraId="56578A07" w14:textId="4CEDA7E4" w:rsidR="00083435" w:rsidRPr="009D0228" w:rsidRDefault="009D0228" w:rsidP="006E4F0D">
      <w:pPr>
        <w:jc w:val="both"/>
        <w:rPr>
          <w:b/>
          <w:color w:val="538135" w:themeColor="accent6" w:themeShade="BF"/>
          <w:sz w:val="28"/>
          <w:szCs w:val="28"/>
        </w:rPr>
      </w:pPr>
      <w:r>
        <w:t xml:space="preserve">        </w:t>
      </w:r>
      <w:r w:rsidR="00083435" w:rsidRPr="009D0228">
        <w:rPr>
          <w:b/>
          <w:color w:val="538135" w:themeColor="accent6" w:themeShade="BF"/>
          <w:sz w:val="28"/>
          <w:szCs w:val="28"/>
          <w:highlight w:val="yellow"/>
        </w:rPr>
        <w:t>Donate TODAY to AHO 2019-20 Homele</w:t>
      </w:r>
      <w:r w:rsidRPr="009D0228">
        <w:rPr>
          <w:b/>
          <w:color w:val="538135" w:themeColor="accent6" w:themeShade="BF"/>
          <w:sz w:val="28"/>
          <w:szCs w:val="28"/>
          <w:highlight w:val="yellow"/>
        </w:rPr>
        <w:t>ss Youth Housing Fund</w:t>
      </w:r>
      <w:bookmarkStart w:id="0" w:name="_GoBack"/>
      <w:bookmarkEnd w:id="0"/>
    </w:p>
    <w:p w14:paraId="1B27B0DE" w14:textId="77777777" w:rsidR="00AB550B" w:rsidRPr="00AB550B" w:rsidRDefault="00AB550B" w:rsidP="006E4F0D">
      <w:pPr>
        <w:jc w:val="both"/>
        <w:rPr>
          <w:b/>
        </w:rPr>
      </w:pPr>
    </w:p>
    <w:p w14:paraId="2F84F764" w14:textId="77777777" w:rsidR="006E4F0D" w:rsidRPr="00EE6CF8" w:rsidRDefault="006E4F0D" w:rsidP="006E4F0D">
      <w:pPr>
        <w:jc w:val="both"/>
        <w:rPr>
          <w:b/>
          <w:i/>
        </w:rPr>
      </w:pPr>
      <w:r w:rsidRPr="00EE6CF8">
        <w:rPr>
          <w:b/>
          <w:i/>
        </w:rPr>
        <w:t>Phase I -</w:t>
      </w:r>
    </w:p>
    <w:p w14:paraId="1B138149" w14:textId="77777777" w:rsidR="006E4F0D" w:rsidRDefault="006E4F0D" w:rsidP="006E4F0D">
      <w:pPr>
        <w:jc w:val="both"/>
      </w:pPr>
      <w:r w:rsidRPr="006E4F0D">
        <w:rPr>
          <w:highlight w:val="yellow"/>
        </w:rPr>
        <w:t>The initial screening for this program requires that a youth is a client of AHO over several months and has received at least 3 of the comprehensive resources AHO provides. Youth who have stayed in communication with AHO, and followed through on their personalized action plan goals, are then eligible to apply to the AHO Housing Program.</w:t>
      </w:r>
      <w:r w:rsidRPr="006E4F0D">
        <w:rPr>
          <w:color w:val="002060"/>
        </w:rPr>
        <w:t xml:space="preserve"> </w:t>
      </w:r>
      <w:r>
        <w:t xml:space="preserve">After an initial interview and screening for readiness, every 3 months, 7 young adults will be chosen to enter Phase I of the Housing program to receive support renting a room in a home. </w:t>
      </w:r>
    </w:p>
    <w:p w14:paraId="56538BB5" w14:textId="77777777" w:rsidR="006E4F0D" w:rsidRDefault="006E4F0D" w:rsidP="006E4F0D">
      <w:pPr>
        <w:jc w:val="both"/>
      </w:pPr>
    </w:p>
    <w:p w14:paraId="5E2395D0" w14:textId="77777777" w:rsidR="006E4F0D" w:rsidRDefault="006E4F0D" w:rsidP="006E4F0D">
      <w:pPr>
        <w:jc w:val="both"/>
      </w:pPr>
      <w:r>
        <w:t xml:space="preserve">During this first phase, participants will also receive ongoing AHO life coaching and the resources to needed to stabilize and have success working one or more jobs while going to school. Youth are matched with an adult ally coach and receive weekly coaching and guidance as needed, along with personalized job support, counseling, legal aid, transportation assistance, school/work wardrobe, leadership opportunities and access to 24-hour crisis intervention. </w:t>
      </w:r>
    </w:p>
    <w:p w14:paraId="16373E75" w14:textId="77777777" w:rsidR="006E4F0D" w:rsidRDefault="006E4F0D" w:rsidP="006E4F0D">
      <w:pPr>
        <w:ind w:left="360"/>
        <w:jc w:val="both"/>
      </w:pPr>
    </w:p>
    <w:p w14:paraId="6063C593" w14:textId="77777777" w:rsidR="006E4F0D" w:rsidRPr="00EE6CF8" w:rsidRDefault="006E4F0D" w:rsidP="006E4F0D">
      <w:pPr>
        <w:jc w:val="both"/>
        <w:rPr>
          <w:b/>
          <w:i/>
        </w:rPr>
      </w:pPr>
      <w:r w:rsidRPr="00EE6CF8">
        <w:rPr>
          <w:b/>
          <w:i/>
        </w:rPr>
        <w:t>Phase II</w:t>
      </w:r>
      <w:r>
        <w:rPr>
          <w:b/>
          <w:i/>
        </w:rPr>
        <w:t xml:space="preserve"> </w:t>
      </w:r>
      <w:r w:rsidRPr="00EE6CF8">
        <w:rPr>
          <w:b/>
          <w:i/>
        </w:rPr>
        <w:t>-</w:t>
      </w:r>
    </w:p>
    <w:p w14:paraId="6E9F85A5" w14:textId="77777777" w:rsidR="006E4F0D" w:rsidRDefault="006E4F0D" w:rsidP="006E4F0D">
      <w:pPr>
        <w:jc w:val="both"/>
      </w:pPr>
      <w:r w:rsidRPr="006E4F0D">
        <w:rPr>
          <w:highlight w:val="yellow"/>
        </w:rPr>
        <w:t>Youth successfully completing the 3-month Phase I of the program, with the readiness and desire to move into Phase II, will be eligible to share an apartment with peers where the financial assistance will be paid by AHO to the landlord to cover housing start-up costs and monthly rental subsidies.</w:t>
      </w:r>
      <w:r>
        <w:t xml:space="preserve">   Youth will continue to receive access to a life coach and AHO’s Alliance for Youth network of community partnerships that provide free dental care, employers that are committed to fast track youth into jobs, counseling, legal aid, DMV identity cards, cell phones; basically everything a parent might provide if youth had that support. </w:t>
      </w:r>
    </w:p>
    <w:p w14:paraId="78D704B2" w14:textId="77777777" w:rsidR="00E64689" w:rsidRDefault="00E64689"/>
    <w:sectPr w:rsidR="00E64689" w:rsidSect="00333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34431"/>
    <w:multiLevelType w:val="hybridMultilevel"/>
    <w:tmpl w:val="F894DC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0D"/>
    <w:rsid w:val="00083435"/>
    <w:rsid w:val="00231223"/>
    <w:rsid w:val="00333FAB"/>
    <w:rsid w:val="0043656C"/>
    <w:rsid w:val="006E4F0D"/>
    <w:rsid w:val="00960CFF"/>
    <w:rsid w:val="009D0228"/>
    <w:rsid w:val="00AB550B"/>
    <w:rsid w:val="00E64689"/>
    <w:rsid w:val="00F423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0977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4F0D"/>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428</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taylor</dc:creator>
  <cp:keywords/>
  <dc:description/>
  <cp:lastModifiedBy>zara babitzke</cp:lastModifiedBy>
  <cp:revision>3</cp:revision>
  <cp:lastPrinted>2016-04-20T02:43:00Z</cp:lastPrinted>
  <dcterms:created xsi:type="dcterms:W3CDTF">2016-04-26T16:21:00Z</dcterms:created>
  <dcterms:modified xsi:type="dcterms:W3CDTF">2019-03-03T19:11:00Z</dcterms:modified>
</cp:coreProperties>
</file>